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11C4" w14:textId="38183A1E" w:rsidR="001A79FB" w:rsidRPr="007E60CF" w:rsidRDefault="00312F21" w:rsidP="001A79FB">
      <w:r w:rsidRPr="007E60CF">
        <w:rPr>
          <w:highlight w:val="yellow"/>
        </w:rPr>
        <w:t>[</w:t>
      </w:r>
      <w:r w:rsidR="00267820">
        <w:rPr>
          <w:highlight w:val="yellow"/>
        </w:rPr>
        <w:t xml:space="preserve">Insert </w:t>
      </w:r>
      <w:r w:rsidRPr="007E60CF">
        <w:rPr>
          <w:highlight w:val="yellow"/>
        </w:rPr>
        <w:t>Date]</w:t>
      </w:r>
    </w:p>
    <w:p w14:paraId="1D0089B2" w14:textId="32173EB5" w:rsidR="001D1452" w:rsidRPr="00267820" w:rsidRDefault="00312F21">
      <w:pPr>
        <w:rPr>
          <w:b/>
          <w:bCs/>
        </w:rPr>
      </w:pPr>
      <w:r>
        <w:br/>
      </w:r>
      <w:r w:rsidR="001D1452" w:rsidRPr="00267820">
        <w:rPr>
          <w:b/>
          <w:bCs/>
        </w:rPr>
        <w:t>R</w:t>
      </w:r>
      <w:r w:rsidRPr="00267820">
        <w:rPr>
          <w:b/>
          <w:bCs/>
        </w:rPr>
        <w:t>e</w:t>
      </w:r>
      <w:r w:rsidR="001D1452" w:rsidRPr="00267820">
        <w:rPr>
          <w:b/>
          <w:bCs/>
        </w:rPr>
        <w:t>: Testing Our Facility’s Water for Lead</w:t>
      </w:r>
    </w:p>
    <w:p w14:paraId="3C2F4031" w14:textId="77777777" w:rsidR="00630B5D" w:rsidRDefault="00630B5D"/>
    <w:p w14:paraId="38AF3806" w14:textId="66C55A8A" w:rsidR="001D1452" w:rsidRDefault="001D1452">
      <w:r>
        <w:t>Dea</w:t>
      </w:r>
      <w:r w:rsidR="00312F21">
        <w:t xml:space="preserve">r Child Care Community: </w:t>
      </w:r>
      <w:r>
        <w:t xml:space="preserve"> </w:t>
      </w:r>
    </w:p>
    <w:p w14:paraId="53513B4D" w14:textId="77777777" w:rsidR="00630B5D" w:rsidRDefault="00630B5D"/>
    <w:p w14:paraId="35050729" w14:textId="791B6561" w:rsidR="001D1452" w:rsidRDefault="001D1452">
      <w:r>
        <w:t>In</w:t>
      </w:r>
      <w:r w:rsidR="00312F21">
        <w:t xml:space="preserve"> </w:t>
      </w:r>
      <w:r w:rsidR="00312F21" w:rsidRPr="00312F21">
        <w:rPr>
          <w:highlight w:val="yellow"/>
        </w:rPr>
        <w:t>[</w:t>
      </w:r>
      <w:r w:rsidR="00267820">
        <w:rPr>
          <w:highlight w:val="yellow"/>
        </w:rPr>
        <w:t xml:space="preserve">Insert </w:t>
      </w:r>
      <w:r w:rsidR="00312F21" w:rsidRPr="00312F21">
        <w:rPr>
          <w:highlight w:val="yellow"/>
        </w:rPr>
        <w:t>Month</w:t>
      </w:r>
      <w:r w:rsidR="007E60CF">
        <w:rPr>
          <w:highlight w:val="yellow"/>
        </w:rPr>
        <w:t>, Year</w:t>
      </w:r>
      <w:r w:rsidR="00312F21" w:rsidRPr="00312F21">
        <w:rPr>
          <w:highlight w:val="yellow"/>
        </w:rPr>
        <w:t>]</w:t>
      </w:r>
      <w:r>
        <w:t xml:space="preserve">, we </w:t>
      </w:r>
      <w:r w:rsidR="00312F21">
        <w:t xml:space="preserve">plan to </w:t>
      </w:r>
      <w:r>
        <w:t>test</w:t>
      </w:r>
      <w:r w:rsidR="00312F21">
        <w:t xml:space="preserve"> our </w:t>
      </w:r>
      <w:r w:rsidR="002F21B1">
        <w:t xml:space="preserve">drinking </w:t>
      </w:r>
      <w:r w:rsidR="00312F21">
        <w:t>water for lead to compl</w:t>
      </w:r>
      <w:r>
        <w:t xml:space="preserve">y with recent Illinois regulations. You cannot see, taste, or smell lead in drinking water. The only way to confirm that water contains lead is to have it tested. Testing our water for lead exposure is important so that we can continue to provide a safe and healthy environment for your children to learn and play. The Centers for Disease Control and Prevention (CDC) states that no safe blood lead level in children has been identified. Even at low levels, lead exposure can damage the brain and nervous system, impair development, and contribute to learning and behavior problems. </w:t>
      </w:r>
      <w:r w:rsidDel="00F31588">
        <w:t xml:space="preserve">Children under the age of six are most vulnerable to the detrimental impacts of lead exposure. </w:t>
      </w:r>
    </w:p>
    <w:p w14:paraId="49E7FEE3" w14:textId="2C7871F9" w:rsidR="006369E7" w:rsidRDefault="001D1452">
      <w:r>
        <w:t xml:space="preserve">Testing </w:t>
      </w:r>
      <w:r w:rsidR="007E60CF">
        <w:t xml:space="preserve">the </w:t>
      </w:r>
      <w:r>
        <w:t xml:space="preserve">water from </w:t>
      </w:r>
      <w:r w:rsidR="007E60CF">
        <w:t xml:space="preserve">our facility </w:t>
      </w:r>
      <w:r>
        <w:t xml:space="preserve">will help us identify if lead is present in our drinking water so that we can take swift and appropriate action to mitigate risks and protect your children. We will </w:t>
      </w:r>
      <w:r w:rsidR="00F31588">
        <w:t>collect water samples at</w:t>
      </w:r>
      <w:r>
        <w:t xml:space="preserve"> all water sources used for drinking or </w:t>
      </w:r>
      <w:r w:rsidR="00742E54">
        <w:t xml:space="preserve">cooking, as well as for preparing beverages or infant formula. </w:t>
      </w:r>
    </w:p>
    <w:p w14:paraId="642A2F51" w14:textId="441DBDA6" w:rsidR="001D1452" w:rsidRDefault="00807203">
      <w:r>
        <w:t>W</w:t>
      </w:r>
      <w:r w:rsidR="007E60CF">
        <w:t>e</w:t>
      </w:r>
      <w:r>
        <w:t xml:space="preserve"> </w:t>
      </w:r>
      <w:r w:rsidR="00630B5D">
        <w:t>will</w:t>
      </w:r>
      <w:r>
        <w:t xml:space="preserve"> notify you of our </w:t>
      </w:r>
      <w:r w:rsidR="00630B5D">
        <w:t xml:space="preserve">test </w:t>
      </w:r>
      <w:r>
        <w:t xml:space="preserve">results once they are available. </w:t>
      </w:r>
      <w:r w:rsidR="00267820">
        <w:t xml:space="preserve">If lead is </w:t>
      </w:r>
      <w:r w:rsidR="00630B5D">
        <w:t>present in any of the water sources tested</w:t>
      </w:r>
      <w:r w:rsidR="00267820">
        <w:t xml:space="preserve">, we will </w:t>
      </w:r>
      <w:r w:rsidR="001D1452">
        <w:t xml:space="preserve">develop and implement a plan to reduce </w:t>
      </w:r>
      <w:r w:rsidR="00630B5D">
        <w:t xml:space="preserve">the amount of </w:t>
      </w:r>
      <w:r w:rsidR="001D1452">
        <w:t xml:space="preserve">lead in water. </w:t>
      </w:r>
      <w:r w:rsidR="00630B5D">
        <w:t>This plan will be made available to all parents and staff.</w:t>
      </w:r>
    </w:p>
    <w:p w14:paraId="600ABB93" w14:textId="1A5B9D23" w:rsidR="007E60CF" w:rsidRDefault="001D1452">
      <w:r>
        <w:t>Please note</w:t>
      </w:r>
      <w:r w:rsidR="007E60CF">
        <w:t xml:space="preserve"> that we are</w:t>
      </w:r>
      <w:r>
        <w:t xml:space="preserve"> being proactive. There is no evidence or suspicion that our facility currently has elevated lead levels in our drinking water. For more information about the upcoming tests at</w:t>
      </w:r>
      <w:r w:rsidR="007E60CF">
        <w:t xml:space="preserve"> our facility,</w:t>
      </w:r>
      <w:r>
        <w:t xml:space="preserve"> please reach out to </w:t>
      </w:r>
      <w:r w:rsidR="007E60CF">
        <w:t>u</w:t>
      </w:r>
      <w:r w:rsidR="00630B5D">
        <w:t>s</w:t>
      </w:r>
      <w:r>
        <w:t xml:space="preserve">. </w:t>
      </w:r>
      <w:r w:rsidR="005E73BC">
        <w:t>For more information about lead, please visit the following resources:</w:t>
      </w:r>
    </w:p>
    <w:p w14:paraId="7BE8C751" w14:textId="3F3A4823" w:rsidR="007E60CF" w:rsidRDefault="007E60CF" w:rsidP="007E60CF">
      <w:pPr>
        <w:pStyle w:val="ListParagraph"/>
        <w:numPr>
          <w:ilvl w:val="0"/>
          <w:numId w:val="1"/>
        </w:numPr>
      </w:pPr>
      <w:proofErr w:type="spellStart"/>
      <w:r w:rsidRPr="00617FB6">
        <w:rPr>
          <w:b/>
          <w:bCs/>
        </w:rPr>
        <w:t>LeadCare</w:t>
      </w:r>
      <w:proofErr w:type="spellEnd"/>
      <w:r w:rsidRPr="00617FB6">
        <w:rPr>
          <w:b/>
          <w:bCs/>
        </w:rPr>
        <w:t xml:space="preserve"> Illinois</w:t>
      </w:r>
      <w:r w:rsidR="001D1452">
        <w:t>:</w:t>
      </w:r>
      <w:r>
        <w:t xml:space="preserve"> </w:t>
      </w:r>
      <w:r w:rsidR="00F31588">
        <w:t>L</w:t>
      </w:r>
      <w:r>
        <w:t>ead</w:t>
      </w:r>
      <w:r w:rsidR="00F31588">
        <w:t>C</w:t>
      </w:r>
      <w:r>
        <w:t>are</w:t>
      </w:r>
      <w:r w:rsidR="00F31588">
        <w:t>I</w:t>
      </w:r>
      <w:r>
        <w:t>llinois.org</w:t>
      </w:r>
    </w:p>
    <w:p w14:paraId="4A11404A" w14:textId="36B8C18B" w:rsidR="007E60CF" w:rsidRDefault="007E60CF" w:rsidP="007E60CF">
      <w:pPr>
        <w:pStyle w:val="ListParagraph"/>
        <w:numPr>
          <w:ilvl w:val="0"/>
          <w:numId w:val="1"/>
        </w:numPr>
      </w:pPr>
      <w:r w:rsidRPr="00617FB6">
        <w:rPr>
          <w:b/>
          <w:bCs/>
        </w:rPr>
        <w:t>Illinois Department of Public Health</w:t>
      </w:r>
      <w:r>
        <w:t xml:space="preserve">: </w:t>
      </w:r>
      <w:r w:rsidR="0095550B">
        <w:t>DPH</w:t>
      </w:r>
      <w:r>
        <w:t>.</w:t>
      </w:r>
      <w:r w:rsidR="0095550B">
        <w:t>I</w:t>
      </w:r>
      <w:r>
        <w:t>llinois.gov/topics-services/environmental-health-protection</w:t>
      </w:r>
      <w:r w:rsidR="00807203">
        <w:t>/lead-in-water</w:t>
      </w:r>
    </w:p>
    <w:p w14:paraId="5C434C45" w14:textId="0FA2DC2A" w:rsidR="00807203" w:rsidRDefault="00807203" w:rsidP="007E60CF">
      <w:pPr>
        <w:pStyle w:val="ListParagraph"/>
        <w:numPr>
          <w:ilvl w:val="0"/>
          <w:numId w:val="1"/>
        </w:numPr>
      </w:pPr>
      <w:r w:rsidRPr="00617FB6">
        <w:rPr>
          <w:b/>
          <w:bCs/>
        </w:rPr>
        <w:t>Centers for Disease Control</w:t>
      </w:r>
      <w:r>
        <w:t xml:space="preserve">: </w:t>
      </w:r>
      <w:r w:rsidR="00F31588">
        <w:t>CDC</w:t>
      </w:r>
      <w:r>
        <w:t>.gov/</w:t>
      </w:r>
      <w:proofErr w:type="spellStart"/>
      <w:r>
        <w:t>nceh</w:t>
      </w:r>
      <w:proofErr w:type="spellEnd"/>
      <w:r>
        <w:t>/lead</w:t>
      </w:r>
    </w:p>
    <w:p w14:paraId="6B52D15A" w14:textId="00CB8993" w:rsidR="0048288D" w:rsidRDefault="0048288D" w:rsidP="0048288D">
      <w:pPr>
        <w:pStyle w:val="ListParagraph"/>
        <w:numPr>
          <w:ilvl w:val="0"/>
          <w:numId w:val="1"/>
        </w:numPr>
      </w:pPr>
      <w:r>
        <w:rPr>
          <w:b/>
          <w:bCs/>
        </w:rPr>
        <w:t xml:space="preserve">United States Environmental Protection Agency – Basic Information about Lead in Drinking Water: </w:t>
      </w:r>
      <w:r w:rsidR="00F733AC">
        <w:t>EPA</w:t>
      </w:r>
      <w:r w:rsidRPr="00AB4961">
        <w:t>.gov/ground-water-and-drinking-water/basic-information-about-lead-drinking-water</w:t>
      </w:r>
    </w:p>
    <w:p w14:paraId="5885D2F4" w14:textId="06F25364" w:rsidR="00807203" w:rsidRDefault="00807203" w:rsidP="00742E54">
      <w:pPr>
        <w:pStyle w:val="ListParagraph"/>
        <w:numPr>
          <w:ilvl w:val="0"/>
          <w:numId w:val="1"/>
        </w:numPr>
      </w:pPr>
      <w:bookmarkStart w:id="0" w:name="_Hlk59182847"/>
      <w:r w:rsidRPr="00617FB6">
        <w:rPr>
          <w:b/>
          <w:bCs/>
        </w:rPr>
        <w:t>United States Environmental Protection Agency</w:t>
      </w:r>
      <w:r w:rsidR="00742E54">
        <w:rPr>
          <w:b/>
          <w:bCs/>
        </w:rPr>
        <w:t xml:space="preserve"> – Learn About Lead</w:t>
      </w:r>
      <w:r>
        <w:t xml:space="preserve">: </w:t>
      </w:r>
      <w:r w:rsidR="00630B5D">
        <w:t>EPA.gov/lead</w:t>
      </w:r>
      <w:r w:rsidR="00742E54">
        <w:t>/learn-about-lead</w:t>
      </w:r>
    </w:p>
    <w:bookmarkEnd w:id="0"/>
    <w:p w14:paraId="51998580" w14:textId="6918D7CB" w:rsidR="001D1452" w:rsidRDefault="0048288D">
      <w:r>
        <w:br/>
      </w:r>
      <w:r w:rsidR="001D1452">
        <w:t xml:space="preserve">Sincerely, </w:t>
      </w:r>
    </w:p>
    <w:p w14:paraId="57166CEE" w14:textId="6694746C" w:rsidR="00267820" w:rsidRDefault="00267820">
      <w:r w:rsidRPr="00267820">
        <w:rPr>
          <w:highlight w:val="yellow"/>
        </w:rPr>
        <w:t>Insert Your Full Name, Title</w:t>
      </w:r>
      <w:r w:rsidRPr="00267820">
        <w:rPr>
          <w:highlight w:val="yellow"/>
        </w:rPr>
        <w:br/>
        <w:t>Contact Information</w:t>
      </w:r>
    </w:p>
    <w:sectPr w:rsidR="0026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523"/>
    <w:multiLevelType w:val="hybridMultilevel"/>
    <w:tmpl w:val="2D9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76"/>
    <w:rsid w:val="000452C0"/>
    <w:rsid w:val="00107754"/>
    <w:rsid w:val="00130081"/>
    <w:rsid w:val="001A79FB"/>
    <w:rsid w:val="001B33F5"/>
    <w:rsid w:val="001D1452"/>
    <w:rsid w:val="00267820"/>
    <w:rsid w:val="002F21B1"/>
    <w:rsid w:val="00312F21"/>
    <w:rsid w:val="003445B1"/>
    <w:rsid w:val="0048288D"/>
    <w:rsid w:val="004B068C"/>
    <w:rsid w:val="005E73BC"/>
    <w:rsid w:val="00617FB6"/>
    <w:rsid w:val="00630B5D"/>
    <w:rsid w:val="006369E7"/>
    <w:rsid w:val="00721521"/>
    <w:rsid w:val="00742E54"/>
    <w:rsid w:val="007E60CF"/>
    <w:rsid w:val="00807203"/>
    <w:rsid w:val="00864376"/>
    <w:rsid w:val="008E048F"/>
    <w:rsid w:val="0095550B"/>
    <w:rsid w:val="00A562F4"/>
    <w:rsid w:val="00AB4961"/>
    <w:rsid w:val="00D47741"/>
    <w:rsid w:val="00F31588"/>
    <w:rsid w:val="00F7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6E44"/>
  <w15:chartTrackingRefBased/>
  <w15:docId w15:val="{05B89046-E8C0-4683-B0A4-92068847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52"/>
    <w:rPr>
      <w:color w:val="0563C1" w:themeColor="hyperlink"/>
      <w:u w:val="single"/>
    </w:rPr>
  </w:style>
  <w:style w:type="character" w:styleId="UnresolvedMention">
    <w:name w:val="Unresolved Mention"/>
    <w:basedOn w:val="DefaultParagraphFont"/>
    <w:uiPriority w:val="99"/>
    <w:semiHidden/>
    <w:unhideWhenUsed/>
    <w:rsid w:val="001D1452"/>
    <w:rPr>
      <w:color w:val="605E5C"/>
      <w:shd w:val="clear" w:color="auto" w:fill="E1DFDD"/>
    </w:rPr>
  </w:style>
  <w:style w:type="paragraph" w:styleId="BalloonText">
    <w:name w:val="Balloon Text"/>
    <w:basedOn w:val="Normal"/>
    <w:link w:val="BalloonTextChar"/>
    <w:uiPriority w:val="99"/>
    <w:semiHidden/>
    <w:unhideWhenUsed/>
    <w:rsid w:val="001D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52"/>
    <w:rPr>
      <w:rFonts w:ascii="Segoe UI" w:hAnsi="Segoe UI" w:cs="Segoe UI"/>
      <w:sz w:val="18"/>
      <w:szCs w:val="18"/>
    </w:rPr>
  </w:style>
  <w:style w:type="character" w:styleId="PlaceholderText">
    <w:name w:val="Placeholder Text"/>
    <w:basedOn w:val="DefaultParagraphFont"/>
    <w:uiPriority w:val="99"/>
    <w:semiHidden/>
    <w:rsid w:val="008E048F"/>
    <w:rPr>
      <w:color w:val="808080"/>
    </w:rPr>
  </w:style>
  <w:style w:type="paragraph" w:styleId="ListParagraph">
    <w:name w:val="List Paragraph"/>
    <w:basedOn w:val="Normal"/>
    <w:uiPriority w:val="34"/>
    <w:qFormat/>
    <w:rsid w:val="007E60CF"/>
    <w:pPr>
      <w:ind w:left="720"/>
      <w:contextualSpacing/>
    </w:pPr>
  </w:style>
  <w:style w:type="character" w:styleId="CommentReference">
    <w:name w:val="annotation reference"/>
    <w:basedOn w:val="DefaultParagraphFont"/>
    <w:uiPriority w:val="99"/>
    <w:semiHidden/>
    <w:unhideWhenUsed/>
    <w:rsid w:val="00F31588"/>
    <w:rPr>
      <w:sz w:val="16"/>
      <w:szCs w:val="16"/>
    </w:rPr>
  </w:style>
  <w:style w:type="paragraph" w:styleId="CommentText">
    <w:name w:val="annotation text"/>
    <w:basedOn w:val="Normal"/>
    <w:link w:val="CommentTextChar"/>
    <w:uiPriority w:val="99"/>
    <w:semiHidden/>
    <w:unhideWhenUsed/>
    <w:rsid w:val="00F31588"/>
    <w:pPr>
      <w:spacing w:line="240" w:lineRule="auto"/>
    </w:pPr>
    <w:rPr>
      <w:sz w:val="20"/>
      <w:szCs w:val="20"/>
    </w:rPr>
  </w:style>
  <w:style w:type="character" w:customStyle="1" w:styleId="CommentTextChar">
    <w:name w:val="Comment Text Char"/>
    <w:basedOn w:val="DefaultParagraphFont"/>
    <w:link w:val="CommentText"/>
    <w:uiPriority w:val="99"/>
    <w:semiHidden/>
    <w:rsid w:val="00F31588"/>
    <w:rPr>
      <w:sz w:val="20"/>
      <w:szCs w:val="20"/>
    </w:rPr>
  </w:style>
  <w:style w:type="paragraph" w:styleId="CommentSubject">
    <w:name w:val="annotation subject"/>
    <w:basedOn w:val="CommentText"/>
    <w:next w:val="CommentText"/>
    <w:link w:val="CommentSubjectChar"/>
    <w:uiPriority w:val="99"/>
    <w:semiHidden/>
    <w:unhideWhenUsed/>
    <w:rsid w:val="00F31588"/>
    <w:rPr>
      <w:b/>
      <w:bCs/>
    </w:rPr>
  </w:style>
  <w:style w:type="character" w:customStyle="1" w:styleId="CommentSubjectChar">
    <w:name w:val="Comment Subject Char"/>
    <w:basedOn w:val="CommentTextChar"/>
    <w:link w:val="CommentSubject"/>
    <w:uiPriority w:val="99"/>
    <w:semiHidden/>
    <w:rsid w:val="00F3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DC03-5A0C-4386-8B15-C2C9725B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McConnell</dc:creator>
  <cp:keywords/>
  <dc:description/>
  <cp:lastModifiedBy>Caroline Pakenham</cp:lastModifiedBy>
  <cp:revision>3</cp:revision>
  <dcterms:created xsi:type="dcterms:W3CDTF">2020-12-18T17:23:00Z</dcterms:created>
  <dcterms:modified xsi:type="dcterms:W3CDTF">2020-12-18T21:32:00Z</dcterms:modified>
</cp:coreProperties>
</file>